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497"/>
        <w:tblW w:w="13326" w:type="dxa"/>
        <w:tblLook w:val="04A0" w:firstRow="1" w:lastRow="0" w:firstColumn="1" w:lastColumn="0" w:noHBand="0" w:noVBand="1"/>
      </w:tblPr>
      <w:tblGrid>
        <w:gridCol w:w="586"/>
        <w:gridCol w:w="3384"/>
        <w:gridCol w:w="6237"/>
        <w:gridCol w:w="3119"/>
      </w:tblGrid>
      <w:tr w:rsidR="00005478" w14:paraId="38ACEEF8" w14:textId="77777777" w:rsidTr="006426EE">
        <w:tc>
          <w:tcPr>
            <w:tcW w:w="13326" w:type="dxa"/>
            <w:gridSpan w:val="4"/>
            <w:vAlign w:val="center"/>
          </w:tcPr>
          <w:p w14:paraId="1A653B9E" w14:textId="61C5C503" w:rsidR="00005478" w:rsidRPr="00F741BE" w:rsidRDefault="00C6714C" w:rsidP="006426EE">
            <w:pPr>
              <w:spacing w:line="288" w:lineRule="auto"/>
              <w:rPr>
                <w:rFonts w:ascii="Barlow Condensed" w:hAnsi="Barlow Condensed"/>
                <w:b/>
                <w:bCs/>
                <w:lang w:val="es-EC"/>
              </w:rPr>
            </w:pPr>
            <w:r w:rsidRPr="00F741BE">
              <w:rPr>
                <w:rFonts w:ascii="Barlow Condensed" w:hAnsi="Barlow Condensed"/>
                <w:b/>
                <w:bCs/>
                <w:lang w:val="es-EC"/>
              </w:rPr>
              <w:t>CRONOGRAMA</w:t>
            </w:r>
            <w:r w:rsidR="00AD4D2D">
              <w:rPr>
                <w:rFonts w:ascii="Barlow Condensed" w:hAnsi="Barlow Condensed"/>
                <w:b/>
                <w:bCs/>
                <w:lang w:val="es-EC"/>
              </w:rPr>
              <w:t xml:space="preserve"> ACTUALIZADO</w:t>
            </w:r>
            <w:r w:rsidRPr="00F741BE">
              <w:rPr>
                <w:rFonts w:ascii="Barlow Condensed" w:hAnsi="Barlow Condensed"/>
                <w:b/>
                <w:bCs/>
                <w:lang w:val="es-EC"/>
              </w:rPr>
              <w:t>: "BASES GASTO OPERATIVO PARA JURADOS 2025"</w:t>
            </w:r>
          </w:p>
        </w:tc>
      </w:tr>
      <w:tr w:rsidR="00005478" w14:paraId="46075D8D" w14:textId="77777777" w:rsidTr="006426EE">
        <w:tc>
          <w:tcPr>
            <w:tcW w:w="586" w:type="dxa"/>
            <w:vAlign w:val="center"/>
          </w:tcPr>
          <w:p w14:paraId="5D588060" w14:textId="77777777" w:rsidR="00005478" w:rsidRPr="00F741BE" w:rsidRDefault="00005478" w:rsidP="006426EE">
            <w:pPr>
              <w:spacing w:line="288" w:lineRule="auto"/>
              <w:rPr>
                <w:rFonts w:ascii="Barlow Condensed" w:hAnsi="Barlow Condensed"/>
                <w:b/>
                <w:bCs/>
                <w:lang w:val="es-EC"/>
              </w:rPr>
            </w:pPr>
            <w:r w:rsidRPr="00F741BE">
              <w:rPr>
                <w:rFonts w:ascii="Barlow Condensed" w:hAnsi="Barlow Condensed"/>
                <w:b/>
                <w:bCs/>
                <w:lang w:val="es-EC"/>
              </w:rPr>
              <w:t>NRO.</w:t>
            </w:r>
          </w:p>
        </w:tc>
        <w:tc>
          <w:tcPr>
            <w:tcW w:w="3384" w:type="dxa"/>
            <w:vAlign w:val="center"/>
          </w:tcPr>
          <w:p w14:paraId="2741CC60" w14:textId="77777777" w:rsidR="00005478" w:rsidRPr="00F741BE" w:rsidRDefault="00005478" w:rsidP="006426EE">
            <w:pPr>
              <w:spacing w:line="288" w:lineRule="auto"/>
              <w:rPr>
                <w:rFonts w:ascii="Barlow Condensed" w:hAnsi="Barlow Condensed"/>
                <w:b/>
                <w:bCs/>
                <w:lang w:val="es-EC"/>
              </w:rPr>
            </w:pPr>
            <w:r w:rsidRPr="00F741BE">
              <w:rPr>
                <w:rFonts w:ascii="Barlow Condensed" w:hAnsi="Barlow Condensed"/>
                <w:b/>
                <w:bCs/>
                <w:lang w:val="es-EC"/>
              </w:rPr>
              <w:t>ETAPA</w:t>
            </w:r>
          </w:p>
        </w:tc>
        <w:tc>
          <w:tcPr>
            <w:tcW w:w="6237" w:type="dxa"/>
            <w:vAlign w:val="center"/>
          </w:tcPr>
          <w:p w14:paraId="224A4F20" w14:textId="77777777" w:rsidR="00005478" w:rsidRPr="00F741BE" w:rsidRDefault="00005478" w:rsidP="006426EE">
            <w:pPr>
              <w:spacing w:line="288" w:lineRule="auto"/>
              <w:rPr>
                <w:rFonts w:ascii="Barlow Condensed" w:hAnsi="Barlow Condensed"/>
                <w:b/>
                <w:bCs/>
                <w:lang w:val="es-EC"/>
              </w:rPr>
            </w:pPr>
            <w:r w:rsidRPr="00F741BE">
              <w:rPr>
                <w:rFonts w:ascii="Barlow Condensed" w:hAnsi="Barlow Condensed"/>
                <w:b/>
                <w:bCs/>
                <w:lang w:val="es-EC"/>
              </w:rPr>
              <w:t>ACTIVIDAD</w:t>
            </w:r>
          </w:p>
        </w:tc>
        <w:tc>
          <w:tcPr>
            <w:tcW w:w="3119" w:type="dxa"/>
            <w:vAlign w:val="center"/>
          </w:tcPr>
          <w:p w14:paraId="17CA46B5" w14:textId="77777777" w:rsidR="00005478" w:rsidRPr="00F741BE" w:rsidRDefault="00005478" w:rsidP="006426EE">
            <w:pPr>
              <w:spacing w:line="288" w:lineRule="auto"/>
              <w:rPr>
                <w:rFonts w:ascii="Barlow Condensed" w:hAnsi="Barlow Condensed"/>
                <w:b/>
                <w:bCs/>
                <w:lang w:val="es-EC"/>
              </w:rPr>
            </w:pPr>
            <w:r w:rsidRPr="00F741BE">
              <w:rPr>
                <w:rFonts w:ascii="Barlow Condensed" w:hAnsi="Barlow Condensed"/>
                <w:b/>
                <w:bCs/>
                <w:lang w:val="es-EC"/>
              </w:rPr>
              <w:t>FECHAS</w:t>
            </w:r>
          </w:p>
        </w:tc>
      </w:tr>
      <w:tr w:rsidR="00005478" w14:paraId="3E137743" w14:textId="77777777" w:rsidTr="006426EE">
        <w:tc>
          <w:tcPr>
            <w:tcW w:w="586" w:type="dxa"/>
            <w:vAlign w:val="center"/>
          </w:tcPr>
          <w:p w14:paraId="239CD539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1</w:t>
            </w:r>
          </w:p>
        </w:tc>
        <w:tc>
          <w:tcPr>
            <w:tcW w:w="3384" w:type="dxa"/>
            <w:vAlign w:val="center"/>
          </w:tcPr>
          <w:p w14:paraId="52ACADDE" w14:textId="142DDF1F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Lanzamiento </w:t>
            </w:r>
            <w:r w:rsidR="00F2700D">
              <w:rPr>
                <w:rFonts w:ascii="Barlow Condensed" w:hAnsi="Barlow Condensed"/>
                <w:lang w:val="es-EC"/>
              </w:rPr>
              <w:t xml:space="preserve">de </w:t>
            </w:r>
            <w:r>
              <w:rPr>
                <w:rFonts w:ascii="Barlow Condensed" w:hAnsi="Barlow Condensed"/>
                <w:lang w:val="es-EC"/>
              </w:rPr>
              <w:t>convocatoria</w:t>
            </w:r>
          </w:p>
        </w:tc>
        <w:tc>
          <w:tcPr>
            <w:tcW w:w="6237" w:type="dxa"/>
            <w:vAlign w:val="center"/>
          </w:tcPr>
          <w:p w14:paraId="45970666" w14:textId="61120444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Publicación e inicio de la convocatoria</w:t>
            </w:r>
          </w:p>
        </w:tc>
        <w:tc>
          <w:tcPr>
            <w:tcW w:w="3119" w:type="dxa"/>
            <w:vAlign w:val="center"/>
          </w:tcPr>
          <w:p w14:paraId="4DDD4E58" w14:textId="0E686310" w:rsidR="00005478" w:rsidRDefault="00F741BE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8 de agosto de 2025</w:t>
            </w:r>
          </w:p>
        </w:tc>
      </w:tr>
      <w:tr w:rsidR="00005478" w14:paraId="4261795C" w14:textId="77777777" w:rsidTr="006426EE">
        <w:tc>
          <w:tcPr>
            <w:tcW w:w="586" w:type="dxa"/>
            <w:vAlign w:val="center"/>
          </w:tcPr>
          <w:p w14:paraId="0BD31165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2</w:t>
            </w:r>
          </w:p>
        </w:tc>
        <w:tc>
          <w:tcPr>
            <w:tcW w:w="3384" w:type="dxa"/>
            <w:vAlign w:val="center"/>
          </w:tcPr>
          <w:p w14:paraId="3B4F112E" w14:textId="5F66B51B" w:rsidR="00005478" w:rsidRDefault="00C6714C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Postulación</w:t>
            </w:r>
          </w:p>
        </w:tc>
        <w:tc>
          <w:tcPr>
            <w:tcW w:w="6237" w:type="dxa"/>
            <w:vAlign w:val="center"/>
          </w:tcPr>
          <w:p w14:paraId="6352E21B" w14:textId="5D45147E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Postulación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oferta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técnica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y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económica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forma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digital,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al correo electrónico: gasto.operativo@creatividad.gob.ec</w:t>
            </w:r>
          </w:p>
        </w:tc>
        <w:tc>
          <w:tcPr>
            <w:tcW w:w="3119" w:type="dxa"/>
            <w:vAlign w:val="center"/>
          </w:tcPr>
          <w:p w14:paraId="11FE0E03" w14:textId="77777777" w:rsidR="00BB519C" w:rsidRDefault="00F741BE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Desde 8 de agosto de 2025 </w:t>
            </w:r>
          </w:p>
          <w:p w14:paraId="7DB92230" w14:textId="0C32C00B" w:rsidR="00005478" w:rsidRDefault="00F741BE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hasta 29 de agosto de 2025</w:t>
            </w:r>
          </w:p>
        </w:tc>
      </w:tr>
      <w:tr w:rsidR="00005478" w14:paraId="06D7BE09" w14:textId="77777777" w:rsidTr="006426EE">
        <w:tc>
          <w:tcPr>
            <w:tcW w:w="586" w:type="dxa"/>
            <w:vAlign w:val="center"/>
          </w:tcPr>
          <w:p w14:paraId="307983E2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3</w:t>
            </w:r>
          </w:p>
        </w:tc>
        <w:tc>
          <w:tcPr>
            <w:tcW w:w="3384" w:type="dxa"/>
            <w:vAlign w:val="center"/>
          </w:tcPr>
          <w:p w14:paraId="40C53730" w14:textId="32FFA1B0" w:rsidR="00005478" w:rsidRDefault="00C6714C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Verificación</w:t>
            </w:r>
          </w:p>
        </w:tc>
        <w:tc>
          <w:tcPr>
            <w:tcW w:w="6237" w:type="dxa"/>
            <w:vAlign w:val="center"/>
          </w:tcPr>
          <w:p w14:paraId="68E30E37" w14:textId="2847AF04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Verificación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información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y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documentos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postulación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por parte del IFCI</w:t>
            </w:r>
          </w:p>
        </w:tc>
        <w:tc>
          <w:tcPr>
            <w:tcW w:w="3119" w:type="dxa"/>
            <w:vAlign w:val="center"/>
          </w:tcPr>
          <w:p w14:paraId="2C4E98EF" w14:textId="735B1833" w:rsidR="00BB519C" w:rsidRDefault="00BB519C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Desde 1 de septiembre de 2025 </w:t>
            </w:r>
          </w:p>
          <w:p w14:paraId="69A555C1" w14:textId="14AC5146" w:rsidR="00005478" w:rsidRDefault="00BB519C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hasta 2 de septiembre de 2025</w:t>
            </w:r>
          </w:p>
        </w:tc>
      </w:tr>
      <w:tr w:rsidR="00005478" w14:paraId="1A7D3428" w14:textId="77777777" w:rsidTr="006426EE">
        <w:tc>
          <w:tcPr>
            <w:tcW w:w="586" w:type="dxa"/>
            <w:vAlign w:val="center"/>
          </w:tcPr>
          <w:p w14:paraId="1DA2087C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4</w:t>
            </w:r>
          </w:p>
        </w:tc>
        <w:tc>
          <w:tcPr>
            <w:tcW w:w="3384" w:type="dxa"/>
            <w:vAlign w:val="center"/>
          </w:tcPr>
          <w:p w14:paraId="6C2C2CC6" w14:textId="08942A7C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Notificación de resultados de verificación</w:t>
            </w:r>
          </w:p>
        </w:tc>
        <w:tc>
          <w:tcPr>
            <w:tcW w:w="6237" w:type="dxa"/>
            <w:vAlign w:val="center"/>
          </w:tcPr>
          <w:p w14:paraId="75BE9CD1" w14:textId="590A6BA1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Notificación de resultados de verificación a los correos el</w:t>
            </w:r>
            <w:r>
              <w:rPr>
                <w:rFonts w:ascii="Barlow Condensed" w:hAnsi="Barlow Condensed"/>
                <w:lang w:val="es-EC"/>
              </w:rPr>
              <w:t>e</w:t>
            </w:r>
            <w:r w:rsidRPr="00F741BE">
              <w:rPr>
                <w:rFonts w:ascii="Barlow Condensed" w:hAnsi="Barlow Condensed"/>
                <w:lang w:val="es-EC"/>
              </w:rPr>
              <w:t>c</w:t>
            </w:r>
            <w:r>
              <w:rPr>
                <w:rFonts w:ascii="Barlow Condensed" w:hAnsi="Barlow Condensed"/>
                <w:lang w:val="es-EC"/>
              </w:rPr>
              <w:t>t</w:t>
            </w:r>
            <w:r w:rsidRPr="00F741BE">
              <w:rPr>
                <w:rFonts w:ascii="Barlow Condensed" w:hAnsi="Barlow Condensed"/>
                <w:lang w:val="es-EC"/>
              </w:rPr>
              <w:t>r</w:t>
            </w:r>
            <w:r>
              <w:rPr>
                <w:rFonts w:ascii="Barlow Condensed" w:hAnsi="Barlow Condensed"/>
                <w:lang w:val="es-EC"/>
              </w:rPr>
              <w:t>ó</w:t>
            </w:r>
            <w:r w:rsidRPr="00F741BE">
              <w:rPr>
                <w:rFonts w:ascii="Barlow Condensed" w:hAnsi="Barlow Condensed"/>
                <w:lang w:val="es-EC"/>
              </w:rPr>
              <w:t>nicos de los postulantes</w:t>
            </w:r>
          </w:p>
        </w:tc>
        <w:tc>
          <w:tcPr>
            <w:tcW w:w="3119" w:type="dxa"/>
            <w:vAlign w:val="center"/>
          </w:tcPr>
          <w:p w14:paraId="2C92E58E" w14:textId="05B291EC" w:rsidR="00005478" w:rsidRDefault="00BB519C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3 de septiembre de 2025</w:t>
            </w:r>
          </w:p>
        </w:tc>
      </w:tr>
      <w:tr w:rsidR="00005478" w14:paraId="5D9DB9B6" w14:textId="77777777" w:rsidTr="006426EE">
        <w:tc>
          <w:tcPr>
            <w:tcW w:w="586" w:type="dxa"/>
            <w:vAlign w:val="center"/>
          </w:tcPr>
          <w:p w14:paraId="5046A584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5</w:t>
            </w:r>
          </w:p>
        </w:tc>
        <w:tc>
          <w:tcPr>
            <w:tcW w:w="3384" w:type="dxa"/>
            <w:vAlign w:val="center"/>
          </w:tcPr>
          <w:p w14:paraId="4148A1A1" w14:textId="5FA6C9CC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Convalidación de errores por parte de los postulantes</w:t>
            </w:r>
          </w:p>
        </w:tc>
        <w:tc>
          <w:tcPr>
            <w:tcW w:w="6237" w:type="dxa"/>
            <w:vAlign w:val="center"/>
          </w:tcPr>
          <w:p w14:paraId="1A6D6DD0" w14:textId="2A52099E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Subsanación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las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observaciones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detectadas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en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la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etapa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verificación</w:t>
            </w:r>
          </w:p>
        </w:tc>
        <w:tc>
          <w:tcPr>
            <w:tcW w:w="3119" w:type="dxa"/>
            <w:vAlign w:val="center"/>
          </w:tcPr>
          <w:p w14:paraId="0F80A349" w14:textId="32584202" w:rsidR="00C12782" w:rsidRDefault="00C12782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Desde 4 de septiembre de 2025 </w:t>
            </w:r>
          </w:p>
          <w:p w14:paraId="731A939C" w14:textId="1C38EA15" w:rsidR="00005478" w:rsidRDefault="00C12782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hasta </w:t>
            </w:r>
            <w:r w:rsidR="00E07211">
              <w:rPr>
                <w:rFonts w:ascii="Barlow Condensed" w:hAnsi="Barlow Condensed"/>
                <w:lang w:val="es-EC"/>
              </w:rPr>
              <w:t>7</w:t>
            </w:r>
            <w:r>
              <w:rPr>
                <w:rFonts w:ascii="Barlow Condensed" w:hAnsi="Barlow Condensed"/>
                <w:lang w:val="es-EC"/>
              </w:rPr>
              <w:t xml:space="preserve"> de septiembre de 2025</w:t>
            </w:r>
          </w:p>
        </w:tc>
      </w:tr>
      <w:tr w:rsidR="00005478" w14:paraId="3B38C8CD" w14:textId="77777777" w:rsidTr="006426EE">
        <w:tc>
          <w:tcPr>
            <w:tcW w:w="586" w:type="dxa"/>
            <w:vAlign w:val="center"/>
          </w:tcPr>
          <w:p w14:paraId="06EA66A5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6</w:t>
            </w:r>
          </w:p>
        </w:tc>
        <w:tc>
          <w:tcPr>
            <w:tcW w:w="3384" w:type="dxa"/>
            <w:vAlign w:val="center"/>
          </w:tcPr>
          <w:p w14:paraId="69706E27" w14:textId="19D7BB8A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Revisión de convalidación de errores</w:t>
            </w:r>
          </w:p>
        </w:tc>
        <w:tc>
          <w:tcPr>
            <w:tcW w:w="6237" w:type="dxa"/>
            <w:vAlign w:val="center"/>
          </w:tcPr>
          <w:p w14:paraId="193EC070" w14:textId="41530E22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Revisión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por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parte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del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IFCI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la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subsanación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las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postulaciones</w:t>
            </w:r>
          </w:p>
        </w:tc>
        <w:tc>
          <w:tcPr>
            <w:tcW w:w="3119" w:type="dxa"/>
            <w:vAlign w:val="center"/>
          </w:tcPr>
          <w:p w14:paraId="17693C3E" w14:textId="032865E4" w:rsidR="00005478" w:rsidRDefault="00E07211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8 y 9</w:t>
            </w:r>
            <w:r w:rsidR="00C12782">
              <w:rPr>
                <w:rFonts w:ascii="Barlow Condensed" w:hAnsi="Barlow Condensed"/>
                <w:lang w:val="es-EC"/>
              </w:rPr>
              <w:t xml:space="preserve"> de septiembre de 2025</w:t>
            </w:r>
          </w:p>
        </w:tc>
      </w:tr>
      <w:tr w:rsidR="00005478" w14:paraId="2AE2C881" w14:textId="77777777" w:rsidTr="006426EE">
        <w:tc>
          <w:tcPr>
            <w:tcW w:w="586" w:type="dxa"/>
            <w:vAlign w:val="center"/>
          </w:tcPr>
          <w:p w14:paraId="0C7C35BF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7</w:t>
            </w:r>
          </w:p>
        </w:tc>
        <w:tc>
          <w:tcPr>
            <w:tcW w:w="3384" w:type="dxa"/>
            <w:vAlign w:val="center"/>
          </w:tcPr>
          <w:p w14:paraId="142688A0" w14:textId="4ED1F211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Notificación de resultados de convalidación</w:t>
            </w:r>
          </w:p>
        </w:tc>
        <w:tc>
          <w:tcPr>
            <w:tcW w:w="6237" w:type="dxa"/>
            <w:vAlign w:val="center"/>
          </w:tcPr>
          <w:p w14:paraId="25542A5C" w14:textId="6AF2A964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 xml:space="preserve">Notificación de resultados de verificación a los correos </w:t>
            </w:r>
            <w:r>
              <w:rPr>
                <w:rFonts w:ascii="Barlow Condensed" w:hAnsi="Barlow Condensed"/>
                <w:lang w:val="es-EC"/>
              </w:rPr>
              <w:t>electrónicos</w:t>
            </w:r>
            <w:r w:rsidRPr="00F741BE">
              <w:rPr>
                <w:rFonts w:ascii="Barlow Condensed" w:hAnsi="Barlow Condensed"/>
                <w:lang w:val="es-EC"/>
              </w:rPr>
              <w:t xml:space="preserve"> de los postulantes</w:t>
            </w:r>
          </w:p>
        </w:tc>
        <w:tc>
          <w:tcPr>
            <w:tcW w:w="3119" w:type="dxa"/>
            <w:vAlign w:val="center"/>
          </w:tcPr>
          <w:p w14:paraId="28E9C2CC" w14:textId="52580901" w:rsidR="00005478" w:rsidRDefault="00E07211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9</w:t>
            </w:r>
            <w:r w:rsidR="00F2700D">
              <w:rPr>
                <w:rFonts w:ascii="Barlow Condensed" w:hAnsi="Barlow Condensed"/>
                <w:lang w:val="es-EC"/>
              </w:rPr>
              <w:t xml:space="preserve"> de septiembre de 2025</w:t>
            </w:r>
          </w:p>
        </w:tc>
      </w:tr>
      <w:tr w:rsidR="00005478" w14:paraId="0B7694BE" w14:textId="77777777" w:rsidTr="006426EE">
        <w:tc>
          <w:tcPr>
            <w:tcW w:w="586" w:type="dxa"/>
            <w:vAlign w:val="center"/>
          </w:tcPr>
          <w:p w14:paraId="5932BFC6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8</w:t>
            </w:r>
          </w:p>
        </w:tc>
        <w:tc>
          <w:tcPr>
            <w:tcW w:w="3384" w:type="dxa"/>
            <w:vAlign w:val="center"/>
          </w:tcPr>
          <w:p w14:paraId="0AF3F0A4" w14:textId="17DA430A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Evaluación de la Comisión Técnica</w:t>
            </w:r>
          </w:p>
        </w:tc>
        <w:tc>
          <w:tcPr>
            <w:tcW w:w="6237" w:type="dxa"/>
            <w:vAlign w:val="center"/>
          </w:tcPr>
          <w:p w14:paraId="4B6371A9" w14:textId="2CDF72FF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Evaluación colectiva de los proyectos</w:t>
            </w:r>
          </w:p>
        </w:tc>
        <w:tc>
          <w:tcPr>
            <w:tcW w:w="3119" w:type="dxa"/>
            <w:vAlign w:val="center"/>
          </w:tcPr>
          <w:p w14:paraId="46AEBA6A" w14:textId="5746A072" w:rsidR="00F2700D" w:rsidRDefault="00F2700D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Desde 10 de septiembre de 2025 </w:t>
            </w:r>
          </w:p>
          <w:p w14:paraId="410C2F12" w14:textId="24775B34" w:rsidR="00005478" w:rsidRDefault="00F2700D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hasta 12 de septiembre de 2025</w:t>
            </w:r>
          </w:p>
        </w:tc>
      </w:tr>
      <w:tr w:rsidR="00005478" w14:paraId="636DA117" w14:textId="77777777" w:rsidTr="006426EE">
        <w:tc>
          <w:tcPr>
            <w:tcW w:w="586" w:type="dxa"/>
            <w:vAlign w:val="center"/>
          </w:tcPr>
          <w:p w14:paraId="5F34F046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9</w:t>
            </w:r>
          </w:p>
        </w:tc>
        <w:tc>
          <w:tcPr>
            <w:tcW w:w="3384" w:type="dxa"/>
            <w:vAlign w:val="center"/>
          </w:tcPr>
          <w:p w14:paraId="0CF29090" w14:textId="26CECADC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Selección</w:t>
            </w:r>
          </w:p>
        </w:tc>
        <w:tc>
          <w:tcPr>
            <w:tcW w:w="6237" w:type="dxa"/>
            <w:vAlign w:val="center"/>
          </w:tcPr>
          <w:p w14:paraId="50A0A3B3" w14:textId="2516AA9A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Resolución Declaratoria de Propuesta Ganadora</w:t>
            </w:r>
          </w:p>
        </w:tc>
        <w:tc>
          <w:tcPr>
            <w:tcW w:w="3119" w:type="dxa"/>
            <w:vAlign w:val="center"/>
          </w:tcPr>
          <w:p w14:paraId="47DC96D3" w14:textId="49DF6332" w:rsidR="00F2700D" w:rsidRDefault="00F2700D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 xml:space="preserve">Desde 15 de septiembre de 2025 </w:t>
            </w:r>
          </w:p>
          <w:p w14:paraId="3DB4FD7E" w14:textId="3A422115" w:rsidR="00005478" w:rsidRDefault="00F2700D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hasta 16 de septiembre de 2025</w:t>
            </w:r>
          </w:p>
        </w:tc>
      </w:tr>
      <w:tr w:rsidR="00005478" w14:paraId="40401167" w14:textId="77777777" w:rsidTr="006426EE">
        <w:tc>
          <w:tcPr>
            <w:tcW w:w="586" w:type="dxa"/>
            <w:vAlign w:val="center"/>
          </w:tcPr>
          <w:p w14:paraId="7FC9D2C8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10</w:t>
            </w:r>
          </w:p>
        </w:tc>
        <w:tc>
          <w:tcPr>
            <w:tcW w:w="3384" w:type="dxa"/>
            <w:vAlign w:val="center"/>
          </w:tcPr>
          <w:p w14:paraId="7CA84447" w14:textId="55F6460D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Postulación de ganadores</w:t>
            </w:r>
          </w:p>
        </w:tc>
        <w:tc>
          <w:tcPr>
            <w:tcW w:w="6237" w:type="dxa"/>
            <w:vAlign w:val="center"/>
          </w:tcPr>
          <w:p w14:paraId="5E506149" w14:textId="1B416BBF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Publicación de la Resolución de ganadores</w:t>
            </w:r>
          </w:p>
        </w:tc>
        <w:tc>
          <w:tcPr>
            <w:tcW w:w="3119" w:type="dxa"/>
            <w:vAlign w:val="center"/>
          </w:tcPr>
          <w:p w14:paraId="4CB11359" w14:textId="16E52747" w:rsidR="00005478" w:rsidRDefault="00F2700D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16 de septiembre de 2025</w:t>
            </w:r>
          </w:p>
        </w:tc>
      </w:tr>
      <w:tr w:rsidR="00005478" w14:paraId="0EDB98F2" w14:textId="77777777" w:rsidTr="006426EE">
        <w:tc>
          <w:tcPr>
            <w:tcW w:w="586" w:type="dxa"/>
            <w:vAlign w:val="center"/>
          </w:tcPr>
          <w:p w14:paraId="74E86E9D" w14:textId="77777777" w:rsidR="00005478" w:rsidRDefault="00005478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11</w:t>
            </w:r>
          </w:p>
        </w:tc>
        <w:tc>
          <w:tcPr>
            <w:tcW w:w="3384" w:type="dxa"/>
            <w:vAlign w:val="center"/>
          </w:tcPr>
          <w:p w14:paraId="13E860D8" w14:textId="18728219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Notificación de ganadores</w:t>
            </w:r>
          </w:p>
        </w:tc>
        <w:tc>
          <w:tcPr>
            <w:tcW w:w="6237" w:type="dxa"/>
            <w:vAlign w:val="center"/>
          </w:tcPr>
          <w:p w14:paraId="54D7EFD8" w14:textId="47A2A15C" w:rsidR="00005478" w:rsidRDefault="00F741BE" w:rsidP="006426EE">
            <w:pPr>
              <w:spacing w:line="288" w:lineRule="auto"/>
              <w:jc w:val="both"/>
              <w:rPr>
                <w:rFonts w:ascii="Barlow Condensed" w:hAnsi="Barlow Condensed"/>
                <w:lang w:val="es-EC"/>
              </w:rPr>
            </w:pPr>
            <w:r w:rsidRPr="00F741BE">
              <w:rPr>
                <w:rFonts w:ascii="Barlow Condensed" w:hAnsi="Barlow Condensed"/>
                <w:lang w:val="es-EC"/>
              </w:rPr>
              <w:t>Notificación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los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proyectos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ganadores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y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solicitud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de</w:t>
            </w:r>
            <w:r>
              <w:rPr>
                <w:rFonts w:ascii="Barlow Condensed" w:hAnsi="Barlow Condensed"/>
                <w:lang w:val="es-EC"/>
              </w:rPr>
              <w:t xml:space="preserve"> </w:t>
            </w:r>
            <w:r w:rsidRPr="00F741BE">
              <w:rPr>
                <w:rFonts w:ascii="Barlow Condensed" w:hAnsi="Barlow Condensed"/>
                <w:lang w:val="es-EC"/>
              </w:rPr>
              <w:t>documentos habilitantes</w:t>
            </w:r>
          </w:p>
        </w:tc>
        <w:tc>
          <w:tcPr>
            <w:tcW w:w="3119" w:type="dxa"/>
            <w:vAlign w:val="center"/>
          </w:tcPr>
          <w:p w14:paraId="7B192634" w14:textId="0015CA01" w:rsidR="00005478" w:rsidRDefault="00F2700D" w:rsidP="006426EE">
            <w:pPr>
              <w:spacing w:line="288" w:lineRule="auto"/>
              <w:rPr>
                <w:rFonts w:ascii="Barlow Condensed" w:hAnsi="Barlow Condensed"/>
                <w:lang w:val="es-EC"/>
              </w:rPr>
            </w:pPr>
            <w:r>
              <w:rPr>
                <w:rFonts w:ascii="Barlow Condensed" w:hAnsi="Barlow Condensed"/>
                <w:lang w:val="es-EC"/>
              </w:rPr>
              <w:t>17 de septiembre de 2025</w:t>
            </w:r>
          </w:p>
        </w:tc>
      </w:tr>
    </w:tbl>
    <w:p w14:paraId="6592D015" w14:textId="77777777" w:rsidR="00795FC9" w:rsidRDefault="00795FC9" w:rsidP="00F741BE"/>
    <w:sectPr w:rsidR="00795FC9" w:rsidSect="00005478">
      <w:headerReference w:type="default" r:id="rId6"/>
      <w:footerReference w:type="default" r:id="rId7"/>
      <w:pgSz w:w="16817" w:h="11901" w:orient="landscape"/>
      <w:pgMar w:top="1985" w:right="2807" w:bottom="1701" w:left="27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7621" w14:textId="77777777" w:rsidR="00762B27" w:rsidRDefault="00762B27" w:rsidP="006426EE">
      <w:r>
        <w:separator/>
      </w:r>
    </w:p>
  </w:endnote>
  <w:endnote w:type="continuationSeparator" w:id="0">
    <w:p w14:paraId="31A86CB0" w14:textId="77777777" w:rsidR="00762B27" w:rsidRDefault="00762B27" w:rsidP="0064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 Condensed">
    <w:altName w:val="Times New Roman"/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EC38" w14:textId="1286F3A4" w:rsidR="006426EE" w:rsidRDefault="006426EE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E3DA4FB" wp14:editId="4EDD52C8">
          <wp:simplePos x="0" y="0"/>
          <wp:positionH relativeFrom="column">
            <wp:posOffset>-758418</wp:posOffset>
          </wp:positionH>
          <wp:positionV relativeFrom="paragraph">
            <wp:posOffset>-1050290</wp:posOffset>
          </wp:positionV>
          <wp:extent cx="8556036" cy="1423851"/>
          <wp:effectExtent l="0" t="0" r="3810" b="0"/>
          <wp:wrapNone/>
          <wp:docPr id="9376761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76131" name="Imagen 9376761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6036" cy="1423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3FD3" w14:textId="77777777" w:rsidR="00762B27" w:rsidRDefault="00762B27" w:rsidP="006426EE">
      <w:r>
        <w:separator/>
      </w:r>
    </w:p>
  </w:footnote>
  <w:footnote w:type="continuationSeparator" w:id="0">
    <w:p w14:paraId="1CF0EBE3" w14:textId="77777777" w:rsidR="00762B27" w:rsidRDefault="00762B27" w:rsidP="0064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302A" w14:textId="122EF3DB" w:rsidR="006426EE" w:rsidRDefault="006426EE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E4DC598" wp14:editId="6C001DCD">
          <wp:simplePos x="0" y="0"/>
          <wp:positionH relativeFrom="column">
            <wp:posOffset>-1753235</wp:posOffset>
          </wp:positionH>
          <wp:positionV relativeFrom="paragraph">
            <wp:posOffset>-228600</wp:posOffset>
          </wp:positionV>
          <wp:extent cx="10682953" cy="1741714"/>
          <wp:effectExtent l="0" t="0" r="0" b="0"/>
          <wp:wrapNone/>
          <wp:docPr id="208262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2353" name="Imagen 208262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953" cy="174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78"/>
    <w:rsid w:val="00005478"/>
    <w:rsid w:val="000B1F56"/>
    <w:rsid w:val="003C5DE2"/>
    <w:rsid w:val="006426EE"/>
    <w:rsid w:val="00762B27"/>
    <w:rsid w:val="00795FC9"/>
    <w:rsid w:val="00A407E0"/>
    <w:rsid w:val="00AD4D2D"/>
    <w:rsid w:val="00BB031A"/>
    <w:rsid w:val="00BB519C"/>
    <w:rsid w:val="00C12782"/>
    <w:rsid w:val="00C6714C"/>
    <w:rsid w:val="00D3124C"/>
    <w:rsid w:val="00E07211"/>
    <w:rsid w:val="00F2700D"/>
    <w:rsid w:val="00F7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BB11"/>
  <w15:chartTrackingRefBased/>
  <w15:docId w15:val="{136BE9EB-943A-4E93-8998-A16155F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78"/>
    <w:pPr>
      <w:spacing w:after="0" w:line="240" w:lineRule="auto"/>
      <w:jc w:val="center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4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4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4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4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4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478"/>
    <w:pPr>
      <w:spacing w:before="16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5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4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05478"/>
    <w:pPr>
      <w:spacing w:after="0" w:line="240" w:lineRule="auto"/>
      <w:jc w:val="center"/>
    </w:pPr>
    <w:rPr>
      <w:rFonts w:ascii="Calibri" w:eastAsia="Calibri" w:hAnsi="Calibri" w:cs="Times New Roman"/>
      <w:kern w:val="0"/>
      <w:sz w:val="20"/>
      <w:szCs w:val="20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714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714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426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6EE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26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6EE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Vacas Andreade</dc:creator>
  <cp:keywords/>
  <dc:description/>
  <cp:lastModifiedBy>Raul Alejandro Villavicencio Tobar</cp:lastModifiedBy>
  <cp:revision>6</cp:revision>
  <dcterms:created xsi:type="dcterms:W3CDTF">2025-08-19T21:30:00Z</dcterms:created>
  <dcterms:modified xsi:type="dcterms:W3CDTF">2025-08-20T13:41:00Z</dcterms:modified>
</cp:coreProperties>
</file>